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849" w:rsidRPr="00AA2770" w:rsidP="0024428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AA2770">
        <w:rPr>
          <w:sz w:val="24"/>
          <w:szCs w:val="24"/>
        </w:rPr>
        <w:t>УИД: 86</w:t>
      </w:r>
      <w:r w:rsidRPr="00AA2770">
        <w:rPr>
          <w:sz w:val="24"/>
          <w:szCs w:val="24"/>
          <w:lang w:val="en-US"/>
        </w:rPr>
        <w:t>MS</w:t>
      </w:r>
      <w:r w:rsidRPr="00AA2770">
        <w:rPr>
          <w:sz w:val="24"/>
          <w:szCs w:val="24"/>
        </w:rPr>
        <w:t>0023-01-202</w:t>
      </w:r>
      <w:r w:rsidRPr="00AA2770" w:rsidR="00FF1B55">
        <w:rPr>
          <w:sz w:val="24"/>
          <w:szCs w:val="24"/>
        </w:rPr>
        <w:t>4</w:t>
      </w:r>
      <w:r w:rsidRPr="00AA2770">
        <w:rPr>
          <w:sz w:val="24"/>
          <w:szCs w:val="24"/>
        </w:rPr>
        <w:t>-00</w:t>
      </w:r>
      <w:r w:rsidRPr="00AA2770" w:rsidR="00542C93">
        <w:rPr>
          <w:sz w:val="24"/>
          <w:szCs w:val="24"/>
        </w:rPr>
        <w:t>4</w:t>
      </w:r>
      <w:r w:rsidRPr="00AA2770" w:rsidR="007136C5">
        <w:rPr>
          <w:sz w:val="24"/>
          <w:szCs w:val="24"/>
        </w:rPr>
        <w:t>305</w:t>
      </w:r>
      <w:r w:rsidRPr="00AA2770">
        <w:rPr>
          <w:sz w:val="24"/>
          <w:szCs w:val="24"/>
        </w:rPr>
        <w:t>-</w:t>
      </w:r>
      <w:r w:rsidRPr="00AA2770" w:rsidR="007136C5">
        <w:rPr>
          <w:sz w:val="24"/>
          <w:szCs w:val="24"/>
        </w:rPr>
        <w:t>22</w:t>
      </w:r>
    </w:p>
    <w:p w:rsidR="003B098E" w:rsidRPr="00AA2770" w:rsidP="003B098E">
      <w:pPr>
        <w:pStyle w:val="Subtitle"/>
        <w:ind w:firstLine="709"/>
        <w:rPr>
          <w:szCs w:val="24"/>
        </w:rPr>
      </w:pPr>
      <w:r w:rsidRPr="00AA2770">
        <w:rPr>
          <w:szCs w:val="24"/>
        </w:rPr>
        <w:t>ПОСТАНОВЛЕНИЕ № 5-</w:t>
      </w:r>
      <w:r w:rsidRPr="00AA2770" w:rsidR="00A636D9">
        <w:rPr>
          <w:szCs w:val="24"/>
        </w:rPr>
        <w:t>5</w:t>
      </w:r>
      <w:r w:rsidRPr="00AA2770" w:rsidR="00E428E6">
        <w:rPr>
          <w:szCs w:val="24"/>
        </w:rPr>
        <w:t>-</w:t>
      </w:r>
      <w:r w:rsidRPr="00AA2770">
        <w:rPr>
          <w:szCs w:val="24"/>
        </w:rPr>
        <w:t>2301/202</w:t>
      </w:r>
      <w:r w:rsidRPr="00AA2770" w:rsidR="00A636D9">
        <w:rPr>
          <w:szCs w:val="24"/>
        </w:rPr>
        <w:t>5</w:t>
      </w:r>
    </w:p>
    <w:p w:rsidR="003B098E" w:rsidRPr="00AA2770" w:rsidP="003B098E">
      <w:pPr>
        <w:pStyle w:val="Subtitle"/>
        <w:ind w:firstLine="709"/>
        <w:rPr>
          <w:szCs w:val="24"/>
        </w:rPr>
      </w:pPr>
      <w:r w:rsidRPr="00AA2770">
        <w:rPr>
          <w:szCs w:val="24"/>
        </w:rPr>
        <w:t>по делу об административном правонарушении</w:t>
      </w:r>
    </w:p>
    <w:p w:rsidR="003B098E" w:rsidRPr="00AA2770" w:rsidP="003B098E">
      <w:pPr>
        <w:ind w:firstLine="709"/>
        <w:jc w:val="center"/>
        <w:rPr>
          <w:sz w:val="24"/>
          <w:szCs w:val="24"/>
        </w:rPr>
      </w:pPr>
    </w:p>
    <w:p w:rsidR="003B098E" w:rsidRPr="00AA2770" w:rsidP="003B098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AA2770">
        <w:rPr>
          <w:spacing w:val="-9"/>
          <w:sz w:val="24"/>
          <w:szCs w:val="24"/>
        </w:rPr>
        <w:t xml:space="preserve">23 января 2025 года                                                               </w:t>
      </w:r>
      <w:r w:rsidRPr="00AA2770" w:rsidR="00542C93">
        <w:rPr>
          <w:spacing w:val="-9"/>
          <w:sz w:val="24"/>
          <w:szCs w:val="24"/>
        </w:rPr>
        <w:t xml:space="preserve">  </w:t>
      </w:r>
      <w:r w:rsidRPr="00AA2770">
        <w:rPr>
          <w:spacing w:val="-9"/>
          <w:sz w:val="24"/>
          <w:szCs w:val="24"/>
        </w:rPr>
        <w:t xml:space="preserve">                                      </w:t>
      </w:r>
      <w:r w:rsidRPr="00AA2770" w:rsidR="00FF1B55">
        <w:rPr>
          <w:spacing w:val="-9"/>
          <w:sz w:val="24"/>
          <w:szCs w:val="24"/>
        </w:rPr>
        <w:t xml:space="preserve">     </w:t>
      </w:r>
      <w:r w:rsidRPr="00AA2770" w:rsidR="00D110D4">
        <w:rPr>
          <w:spacing w:val="-9"/>
          <w:sz w:val="24"/>
          <w:szCs w:val="24"/>
        </w:rPr>
        <w:t xml:space="preserve">  </w:t>
      </w:r>
      <w:r w:rsidRPr="00AA2770" w:rsidR="00542C93">
        <w:rPr>
          <w:spacing w:val="-9"/>
          <w:sz w:val="24"/>
          <w:szCs w:val="24"/>
        </w:rPr>
        <w:t xml:space="preserve">               </w:t>
      </w:r>
      <w:r w:rsidRPr="00AA2770" w:rsidR="00656849">
        <w:rPr>
          <w:spacing w:val="-9"/>
          <w:sz w:val="24"/>
          <w:szCs w:val="24"/>
        </w:rPr>
        <w:t xml:space="preserve">         </w:t>
      </w:r>
      <w:r w:rsidRPr="00AA2770">
        <w:rPr>
          <w:spacing w:val="-9"/>
          <w:sz w:val="24"/>
          <w:szCs w:val="24"/>
        </w:rPr>
        <w:t>город Покачи</w:t>
      </w:r>
      <w:r w:rsidRPr="00AA2770" w:rsidR="00641929">
        <w:rPr>
          <w:spacing w:val="-9"/>
          <w:sz w:val="24"/>
          <w:szCs w:val="24"/>
        </w:rPr>
        <w:t xml:space="preserve">    </w:t>
      </w:r>
      <w:r w:rsidRPr="00AA2770">
        <w:rPr>
          <w:spacing w:val="-9"/>
          <w:sz w:val="24"/>
          <w:szCs w:val="24"/>
        </w:rPr>
        <w:t xml:space="preserve">                                                                                                         </w:t>
      </w:r>
    </w:p>
    <w:p w:rsidR="003B098E" w:rsidRPr="00AA2770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Мировой судья судебного участка № 1 Нижн</w:t>
      </w:r>
      <w:r w:rsidRPr="00AA2770" w:rsidR="00641929">
        <w:rPr>
          <w:sz w:val="24"/>
          <w:szCs w:val="24"/>
        </w:rPr>
        <w:t xml:space="preserve">евартовского судебного района </w:t>
      </w:r>
      <w:r w:rsidRPr="00AA2770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AA2770" w:rsidR="00D21D36">
        <w:rPr>
          <w:sz w:val="24"/>
          <w:szCs w:val="24"/>
        </w:rPr>
        <w:t>пер. Майский, дом № 2</w:t>
      </w:r>
      <w:r w:rsidRPr="00AA2770">
        <w:rPr>
          <w:sz w:val="24"/>
          <w:szCs w:val="24"/>
        </w:rPr>
        <w:t>),</w:t>
      </w:r>
    </w:p>
    <w:p w:rsidR="00D110D4" w:rsidRPr="00AA2770" w:rsidP="00D110D4">
      <w:pPr>
        <w:shd w:val="clear" w:color="auto" w:fill="FFFFFF"/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AA2770" w:rsidR="007136C5">
        <w:rPr>
          <w:sz w:val="24"/>
          <w:szCs w:val="24"/>
        </w:rPr>
        <w:t>Куляну Д.С.</w:t>
      </w:r>
      <w:r w:rsidRPr="00AA2770">
        <w:rPr>
          <w:sz w:val="24"/>
          <w:szCs w:val="24"/>
        </w:rPr>
        <w:t>,</w:t>
      </w:r>
    </w:p>
    <w:p w:rsidR="00490ECF" w:rsidRPr="00AA2770" w:rsidP="00656849">
      <w:pPr>
        <w:ind w:firstLine="709"/>
        <w:jc w:val="both"/>
        <w:rPr>
          <w:sz w:val="24"/>
          <w:szCs w:val="24"/>
        </w:rPr>
      </w:pPr>
      <w:r w:rsidRPr="00AA2770">
        <w:rPr>
          <w:color w:val="000000"/>
          <w:w w:val="103"/>
          <w:sz w:val="24"/>
          <w:szCs w:val="24"/>
        </w:rPr>
        <w:t>рассмотрев в открытом судебном заседании дело об административном прав</w:t>
      </w:r>
      <w:r w:rsidRPr="00AA2770">
        <w:rPr>
          <w:color w:val="000000"/>
          <w:w w:val="103"/>
          <w:sz w:val="24"/>
          <w:szCs w:val="24"/>
        </w:rPr>
        <w:t xml:space="preserve">онарушении в </w:t>
      </w:r>
      <w:r w:rsidRPr="00AA2770">
        <w:rPr>
          <w:color w:val="000000"/>
          <w:spacing w:val="-2"/>
          <w:w w:val="103"/>
          <w:sz w:val="24"/>
          <w:szCs w:val="24"/>
        </w:rPr>
        <w:t xml:space="preserve">отношении </w:t>
      </w:r>
      <w:r w:rsidRPr="00AA2770" w:rsidR="007136C5">
        <w:rPr>
          <w:color w:val="000000"/>
          <w:spacing w:val="-2"/>
          <w:w w:val="103"/>
          <w:sz w:val="24"/>
          <w:szCs w:val="24"/>
        </w:rPr>
        <w:t xml:space="preserve">председателя Покачевской общественной организации «Общество предпринимателей» Куляну Дмитрия Сергеевича, </w:t>
      </w:r>
      <w:r w:rsidR="00303232">
        <w:rPr>
          <w:color w:val="000000"/>
          <w:spacing w:val="-2"/>
          <w:w w:val="103"/>
          <w:sz w:val="24"/>
          <w:szCs w:val="24"/>
        </w:rPr>
        <w:t>***</w:t>
      </w:r>
      <w:r w:rsidRPr="00AA2770">
        <w:rPr>
          <w:color w:val="000000"/>
          <w:spacing w:val="-2"/>
          <w:w w:val="103"/>
          <w:sz w:val="24"/>
          <w:szCs w:val="24"/>
        </w:rPr>
        <w:t xml:space="preserve">, </w:t>
      </w:r>
      <w:r w:rsidRPr="00AA2770" w:rsidR="003B098E">
        <w:rPr>
          <w:sz w:val="24"/>
          <w:szCs w:val="24"/>
        </w:rPr>
        <w:t>привлекаемо</w:t>
      </w:r>
      <w:r w:rsidRPr="00AA2770">
        <w:rPr>
          <w:sz w:val="24"/>
          <w:szCs w:val="24"/>
        </w:rPr>
        <w:t>го</w:t>
      </w:r>
      <w:r w:rsidRPr="00AA2770" w:rsidR="003B098E">
        <w:rPr>
          <w:sz w:val="24"/>
          <w:szCs w:val="24"/>
        </w:rPr>
        <w:t xml:space="preserve"> к ответственности за совершение правонарушения, предусмотренного ст. 15.</w:t>
      </w:r>
      <w:r w:rsidRPr="00AA2770" w:rsidR="00D21D36">
        <w:rPr>
          <w:sz w:val="24"/>
          <w:szCs w:val="24"/>
        </w:rPr>
        <w:t>5</w:t>
      </w:r>
      <w:r w:rsidRPr="00AA2770" w:rsidR="003B098E">
        <w:rPr>
          <w:sz w:val="24"/>
          <w:szCs w:val="24"/>
        </w:rPr>
        <w:t xml:space="preserve"> Кодекса РФ об административных правонарушениях, ранее не привлекавше</w:t>
      </w:r>
      <w:r w:rsidRPr="00AA2770">
        <w:rPr>
          <w:sz w:val="24"/>
          <w:szCs w:val="24"/>
        </w:rPr>
        <w:t>го</w:t>
      </w:r>
      <w:r w:rsidRPr="00AA2770" w:rsidR="003B098E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3B098E" w:rsidRPr="00AA2770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AA2770">
        <w:rPr>
          <w:spacing w:val="-7"/>
          <w:w w:val="103"/>
          <w:sz w:val="24"/>
          <w:szCs w:val="24"/>
        </w:rPr>
        <w:t>УСТАНОВИЛ:</w:t>
      </w:r>
    </w:p>
    <w:p w:rsidR="003B098E" w:rsidRPr="00AA2770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E428E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26 </w:t>
      </w:r>
      <w:r w:rsidRPr="00AA2770" w:rsidR="00287B7F">
        <w:rPr>
          <w:sz w:val="24"/>
          <w:szCs w:val="24"/>
        </w:rPr>
        <w:t>апреля</w:t>
      </w:r>
      <w:r w:rsidRPr="00AA2770">
        <w:rPr>
          <w:sz w:val="24"/>
          <w:szCs w:val="24"/>
        </w:rPr>
        <w:t xml:space="preserve"> 202</w:t>
      </w:r>
      <w:r w:rsidRPr="00AA2770" w:rsidR="00542C93">
        <w:rPr>
          <w:sz w:val="24"/>
          <w:szCs w:val="24"/>
        </w:rPr>
        <w:t>4</w:t>
      </w:r>
      <w:r w:rsidRPr="00AA2770">
        <w:rPr>
          <w:sz w:val="24"/>
          <w:szCs w:val="24"/>
        </w:rPr>
        <w:t xml:space="preserve"> года в 00 час. 01 мин. </w:t>
      </w:r>
      <w:r w:rsidRPr="00AA2770" w:rsidR="007136C5">
        <w:rPr>
          <w:sz w:val="24"/>
          <w:szCs w:val="24"/>
        </w:rPr>
        <w:t>Куляну Д.С.</w:t>
      </w:r>
      <w:r w:rsidRPr="00AA2770">
        <w:rPr>
          <w:sz w:val="24"/>
          <w:szCs w:val="24"/>
        </w:rPr>
        <w:t xml:space="preserve">, являясь должностным лицом – </w:t>
      </w:r>
      <w:r w:rsidRPr="00AA2770" w:rsidR="00490ECF">
        <w:rPr>
          <w:sz w:val="24"/>
          <w:szCs w:val="24"/>
        </w:rPr>
        <w:t xml:space="preserve">председателем </w:t>
      </w:r>
      <w:r w:rsidRPr="00AA2770" w:rsidR="007136C5">
        <w:rPr>
          <w:sz w:val="24"/>
          <w:szCs w:val="24"/>
        </w:rPr>
        <w:t>Покачевской общественной организации «Общество предпринимателей»</w:t>
      </w:r>
      <w:r w:rsidRPr="00AA2770" w:rsidR="00490ECF">
        <w:rPr>
          <w:sz w:val="24"/>
          <w:szCs w:val="24"/>
        </w:rPr>
        <w:t xml:space="preserve">, расположенного в г. Покачи Ханты-Мансийского автономного округа – Югры, ул. </w:t>
      </w:r>
      <w:r w:rsidRPr="00AA2770" w:rsidR="007136C5">
        <w:rPr>
          <w:sz w:val="24"/>
          <w:szCs w:val="24"/>
        </w:rPr>
        <w:t xml:space="preserve">Мира, дом № 14, кв. № 82, </w:t>
      </w:r>
      <w:r w:rsidRPr="00AA2770" w:rsidR="000B2F71">
        <w:rPr>
          <w:sz w:val="24"/>
          <w:szCs w:val="24"/>
        </w:rPr>
        <w:t>совершил</w:t>
      </w:r>
      <w:r w:rsidRPr="00AA2770">
        <w:rPr>
          <w:sz w:val="24"/>
          <w:szCs w:val="24"/>
        </w:rPr>
        <w:t xml:space="preserve"> правонарушение, предусмотренное ст. 15.5 КоАП РФ, которое выразилось в не</w:t>
      </w:r>
      <w:r w:rsidRPr="00AA2770" w:rsidR="000B2F71">
        <w:rPr>
          <w:sz w:val="24"/>
          <w:szCs w:val="24"/>
        </w:rPr>
        <w:t>своевременном</w:t>
      </w:r>
      <w:r w:rsidRPr="00AA2770">
        <w:rPr>
          <w:sz w:val="24"/>
          <w:szCs w:val="24"/>
        </w:rPr>
        <w:t xml:space="preserve"> </w:t>
      </w:r>
      <w:r w:rsidRPr="00AA2770" w:rsidR="000B2F71">
        <w:rPr>
          <w:sz w:val="24"/>
          <w:szCs w:val="24"/>
        </w:rPr>
        <w:t>(</w:t>
      </w:r>
      <w:r w:rsidRPr="00AA2770" w:rsidR="007136C5">
        <w:rPr>
          <w:sz w:val="24"/>
          <w:szCs w:val="24"/>
        </w:rPr>
        <w:t>7</w:t>
      </w:r>
      <w:r w:rsidRPr="00AA2770" w:rsidR="00D110D4">
        <w:rPr>
          <w:sz w:val="24"/>
          <w:szCs w:val="24"/>
        </w:rPr>
        <w:t xml:space="preserve"> </w:t>
      </w:r>
      <w:r w:rsidRPr="00AA2770" w:rsidR="007136C5">
        <w:rPr>
          <w:sz w:val="24"/>
          <w:szCs w:val="24"/>
        </w:rPr>
        <w:t>ма</w:t>
      </w:r>
      <w:r w:rsidRPr="00AA2770" w:rsidR="00490ECF">
        <w:rPr>
          <w:sz w:val="24"/>
          <w:szCs w:val="24"/>
        </w:rPr>
        <w:t>я</w:t>
      </w:r>
      <w:r w:rsidRPr="00AA2770">
        <w:rPr>
          <w:sz w:val="24"/>
          <w:szCs w:val="24"/>
        </w:rPr>
        <w:t xml:space="preserve"> 202</w:t>
      </w:r>
      <w:r w:rsidRPr="00AA2770" w:rsidR="00542C93">
        <w:rPr>
          <w:sz w:val="24"/>
          <w:szCs w:val="24"/>
        </w:rPr>
        <w:t>4</w:t>
      </w:r>
      <w:r w:rsidRPr="00AA2770" w:rsidR="000B2F71">
        <w:rPr>
          <w:sz w:val="24"/>
          <w:szCs w:val="24"/>
        </w:rPr>
        <w:t xml:space="preserve"> года) </w:t>
      </w:r>
      <w:r w:rsidRPr="00AA2770">
        <w:rPr>
          <w:sz w:val="24"/>
          <w:szCs w:val="24"/>
        </w:rPr>
        <w:t xml:space="preserve">предоставлении </w:t>
      </w:r>
      <w:r w:rsidRPr="00AA2770" w:rsidR="00CD4EA6">
        <w:rPr>
          <w:sz w:val="24"/>
          <w:szCs w:val="24"/>
        </w:rPr>
        <w:t xml:space="preserve">расчета по страховым взносам за </w:t>
      </w:r>
      <w:r w:rsidRPr="00AA2770" w:rsidR="00287B7F">
        <w:rPr>
          <w:sz w:val="24"/>
          <w:szCs w:val="24"/>
        </w:rPr>
        <w:t>3</w:t>
      </w:r>
      <w:r w:rsidRPr="00AA2770" w:rsidR="00DF63EA">
        <w:rPr>
          <w:sz w:val="24"/>
          <w:szCs w:val="24"/>
        </w:rPr>
        <w:t xml:space="preserve"> </w:t>
      </w:r>
      <w:r w:rsidRPr="00AA2770" w:rsidR="00CD4EA6">
        <w:rPr>
          <w:sz w:val="24"/>
          <w:szCs w:val="24"/>
        </w:rPr>
        <w:t>месяц</w:t>
      </w:r>
      <w:r w:rsidRPr="00AA2770" w:rsidR="00287B7F">
        <w:rPr>
          <w:sz w:val="24"/>
          <w:szCs w:val="24"/>
        </w:rPr>
        <w:t>а</w:t>
      </w:r>
      <w:r w:rsidRPr="00AA2770" w:rsidR="00CD4EA6">
        <w:rPr>
          <w:sz w:val="24"/>
          <w:szCs w:val="24"/>
        </w:rPr>
        <w:t xml:space="preserve"> 202</w:t>
      </w:r>
      <w:r w:rsidRPr="00AA2770" w:rsidR="00542C93">
        <w:rPr>
          <w:sz w:val="24"/>
          <w:szCs w:val="24"/>
        </w:rPr>
        <w:t>4</w:t>
      </w:r>
      <w:r w:rsidRPr="00AA2770" w:rsidR="00CD4EA6">
        <w:rPr>
          <w:sz w:val="24"/>
          <w:szCs w:val="24"/>
        </w:rPr>
        <w:t xml:space="preserve"> года</w:t>
      </w:r>
      <w:r w:rsidRPr="00AA2770">
        <w:rPr>
          <w:sz w:val="24"/>
          <w:szCs w:val="24"/>
        </w:rPr>
        <w:t xml:space="preserve">, </w:t>
      </w:r>
      <w:r w:rsidRPr="00AA2770" w:rsidR="00CD4EA6">
        <w:rPr>
          <w:sz w:val="24"/>
          <w:szCs w:val="24"/>
        </w:rPr>
        <w:t xml:space="preserve">при том, что в соответствии с п. 7 ст. 431 Налогового кодекса Российской Федерации, последним сроком являлось </w:t>
      </w:r>
      <w:r w:rsidRPr="00AA2770">
        <w:rPr>
          <w:sz w:val="24"/>
          <w:szCs w:val="24"/>
        </w:rPr>
        <w:t xml:space="preserve">25 </w:t>
      </w:r>
      <w:r w:rsidRPr="00AA2770" w:rsidR="00287B7F">
        <w:rPr>
          <w:sz w:val="24"/>
          <w:szCs w:val="24"/>
        </w:rPr>
        <w:t>апреля</w:t>
      </w:r>
      <w:r w:rsidRPr="00AA2770">
        <w:rPr>
          <w:sz w:val="24"/>
          <w:szCs w:val="24"/>
        </w:rPr>
        <w:t xml:space="preserve"> 202</w:t>
      </w:r>
      <w:r w:rsidRPr="00AA2770" w:rsidR="00542C93">
        <w:rPr>
          <w:sz w:val="24"/>
          <w:szCs w:val="24"/>
        </w:rPr>
        <w:t>4</w:t>
      </w:r>
      <w:r w:rsidRPr="00AA2770" w:rsidR="00CD4EA6">
        <w:rPr>
          <w:sz w:val="24"/>
          <w:szCs w:val="24"/>
        </w:rPr>
        <w:t xml:space="preserve"> года</w:t>
      </w:r>
      <w:r w:rsidRPr="00AA2770">
        <w:rPr>
          <w:sz w:val="24"/>
          <w:szCs w:val="24"/>
        </w:rPr>
        <w:t>.</w:t>
      </w:r>
    </w:p>
    <w:p w:rsidR="00A636D9" w:rsidRPr="00AA2770" w:rsidP="00F076C1">
      <w:pPr>
        <w:ind w:firstLine="709"/>
        <w:jc w:val="both"/>
        <w:rPr>
          <w:w w:val="103"/>
          <w:sz w:val="24"/>
          <w:szCs w:val="24"/>
        </w:rPr>
      </w:pPr>
      <w:r w:rsidRPr="00AA2770">
        <w:rPr>
          <w:sz w:val="24"/>
          <w:szCs w:val="24"/>
        </w:rPr>
        <w:t xml:space="preserve">В судебное заседание </w:t>
      </w:r>
      <w:r w:rsidRPr="00AA2770" w:rsidR="007136C5">
        <w:rPr>
          <w:sz w:val="24"/>
          <w:szCs w:val="24"/>
        </w:rPr>
        <w:t>Куляну Д.С.</w:t>
      </w:r>
      <w:r w:rsidRPr="00AA2770" w:rsidR="00490ECF">
        <w:rPr>
          <w:sz w:val="24"/>
          <w:szCs w:val="24"/>
        </w:rPr>
        <w:t xml:space="preserve"> не явил</w:t>
      </w:r>
      <w:r w:rsidRPr="00AA2770">
        <w:rPr>
          <w:sz w:val="24"/>
          <w:szCs w:val="24"/>
        </w:rPr>
        <w:t>с</w:t>
      </w:r>
      <w:r w:rsidRPr="00AA2770" w:rsidR="00490ECF">
        <w:rPr>
          <w:sz w:val="24"/>
          <w:szCs w:val="24"/>
        </w:rPr>
        <w:t>я</w:t>
      </w:r>
      <w:r w:rsidRPr="00AA2770">
        <w:rPr>
          <w:sz w:val="24"/>
          <w:szCs w:val="24"/>
        </w:rPr>
        <w:t>, извещалс</w:t>
      </w:r>
      <w:r w:rsidRPr="00AA2770" w:rsidR="00490ECF">
        <w:rPr>
          <w:sz w:val="24"/>
          <w:szCs w:val="24"/>
        </w:rPr>
        <w:t>я</w:t>
      </w:r>
      <w:r w:rsidRPr="00AA2770">
        <w:rPr>
          <w:sz w:val="24"/>
          <w:szCs w:val="24"/>
        </w:rPr>
        <w:t xml:space="preserve">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</w:t>
      </w:r>
      <w:r w:rsidRPr="00AA2770" w:rsidR="00FB5B48">
        <w:rPr>
          <w:sz w:val="24"/>
          <w:szCs w:val="24"/>
        </w:rPr>
        <w:t>ходатайство об отложении судебного заседания не заявил</w:t>
      </w:r>
      <w:r w:rsidRPr="00AA2770">
        <w:rPr>
          <w:w w:val="103"/>
          <w:sz w:val="24"/>
          <w:szCs w:val="24"/>
        </w:rPr>
        <w:t>.</w:t>
      </w:r>
      <w:r w:rsidRPr="00AA2770" w:rsidR="00F076C1">
        <w:rPr>
          <w:w w:val="103"/>
          <w:sz w:val="24"/>
          <w:szCs w:val="24"/>
        </w:rPr>
        <w:t xml:space="preserve"> </w:t>
      </w:r>
      <w:r w:rsidRPr="00AA2770">
        <w:rPr>
          <w:w w:val="103"/>
          <w:sz w:val="24"/>
          <w:szCs w:val="24"/>
        </w:rPr>
        <w:t>В заявлении Куляну Д.С. суду сообщил, что не явля</w:t>
      </w:r>
      <w:r w:rsidRPr="00AA2770">
        <w:rPr>
          <w:w w:val="103"/>
          <w:sz w:val="24"/>
          <w:szCs w:val="24"/>
        </w:rPr>
        <w:t>ется председателем Покачевской общественной организации «Общество предпринимателей» с 03.10.2022 года.</w:t>
      </w:r>
      <w:r w:rsidRPr="00AA2770" w:rsidR="00F076C1">
        <w:rPr>
          <w:w w:val="103"/>
          <w:sz w:val="24"/>
          <w:szCs w:val="24"/>
        </w:rPr>
        <w:t xml:space="preserve"> Запрос мирового судьи о предоставлении документов, подтверждающих изложенные в заявлении обстоятельства, </w:t>
      </w:r>
      <w:r w:rsidRPr="00AA2770" w:rsidR="00F076C1">
        <w:rPr>
          <w:sz w:val="24"/>
          <w:szCs w:val="24"/>
        </w:rPr>
        <w:t>Куляну Д.С. не исполнен.</w:t>
      </w:r>
    </w:p>
    <w:p w:rsidR="00A636D9" w:rsidRPr="00AA2770" w:rsidP="00A636D9">
      <w:pPr>
        <w:ind w:firstLine="709"/>
        <w:jc w:val="both"/>
        <w:rPr>
          <w:w w:val="103"/>
          <w:sz w:val="24"/>
          <w:szCs w:val="24"/>
        </w:rPr>
      </w:pPr>
      <w:r w:rsidRPr="00AA2770">
        <w:rPr>
          <w:w w:val="103"/>
          <w:sz w:val="24"/>
          <w:szCs w:val="24"/>
        </w:rPr>
        <w:t>К материалам дела приоб</w:t>
      </w:r>
      <w:r w:rsidRPr="00AA2770">
        <w:rPr>
          <w:w w:val="103"/>
          <w:sz w:val="24"/>
          <w:szCs w:val="24"/>
        </w:rPr>
        <w:t>щены выписка из Единого государственного реестра юридических лиц от 25.12.2024 года, согласно которой председателем Покачевской общественной организации «Общество предпринимателей» является Алиева Зульфия Мусалимовна (дата внесения сведений о данном лице 2</w:t>
      </w:r>
      <w:r w:rsidRPr="00AA2770">
        <w:rPr>
          <w:w w:val="103"/>
          <w:sz w:val="24"/>
          <w:szCs w:val="24"/>
        </w:rPr>
        <w:t>7.05.2024).</w:t>
      </w:r>
    </w:p>
    <w:p w:rsidR="00287B7F" w:rsidRPr="00AA2770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Исследовав материал</w:t>
      </w:r>
      <w:r w:rsidRPr="00AA2770">
        <w:rPr>
          <w:sz w:val="24"/>
          <w:szCs w:val="24"/>
        </w:rPr>
        <w:t>ы дела:</w:t>
      </w: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-протокол об административном правонарушении № </w:t>
      </w:r>
      <w:r w:rsidRPr="00AA2770" w:rsidR="00490ECF">
        <w:rPr>
          <w:sz w:val="24"/>
          <w:szCs w:val="24"/>
        </w:rPr>
        <w:t>861724</w:t>
      </w:r>
      <w:r w:rsidRPr="00AA2770" w:rsidR="007136C5">
        <w:rPr>
          <w:sz w:val="24"/>
          <w:szCs w:val="24"/>
        </w:rPr>
        <w:t>3100065</w:t>
      </w:r>
      <w:r w:rsidRPr="00AA2770" w:rsidR="00490ECF">
        <w:rPr>
          <w:sz w:val="24"/>
          <w:szCs w:val="24"/>
        </w:rPr>
        <w:t>900002</w:t>
      </w:r>
      <w:r w:rsidRPr="00AA2770">
        <w:rPr>
          <w:sz w:val="24"/>
          <w:szCs w:val="24"/>
        </w:rPr>
        <w:t xml:space="preserve"> от </w:t>
      </w:r>
      <w:r w:rsidRPr="00AA2770" w:rsidR="007136C5">
        <w:rPr>
          <w:sz w:val="24"/>
          <w:szCs w:val="24"/>
        </w:rPr>
        <w:t>25</w:t>
      </w:r>
      <w:r w:rsidRPr="00AA2770" w:rsidR="00D110D4">
        <w:rPr>
          <w:sz w:val="24"/>
          <w:szCs w:val="24"/>
        </w:rPr>
        <w:t xml:space="preserve"> </w:t>
      </w:r>
      <w:r w:rsidRPr="00AA2770" w:rsidR="00542C93">
        <w:rPr>
          <w:sz w:val="24"/>
          <w:szCs w:val="24"/>
        </w:rPr>
        <w:t>ноября</w:t>
      </w:r>
      <w:r w:rsidRPr="00AA2770" w:rsidR="00D110D4">
        <w:rPr>
          <w:sz w:val="24"/>
          <w:szCs w:val="24"/>
        </w:rPr>
        <w:t xml:space="preserve"> 2024</w:t>
      </w:r>
      <w:r w:rsidRPr="00AA2770">
        <w:rPr>
          <w:sz w:val="24"/>
          <w:szCs w:val="24"/>
        </w:rPr>
        <w:t xml:space="preserve"> года, с изложенным в н</w:t>
      </w:r>
      <w:r w:rsidRPr="00AA2770" w:rsidR="00DF63EA">
        <w:rPr>
          <w:sz w:val="24"/>
          <w:szCs w:val="24"/>
        </w:rPr>
        <w:t>ё</w:t>
      </w:r>
      <w:r w:rsidRPr="00AA2770">
        <w:rPr>
          <w:sz w:val="24"/>
          <w:szCs w:val="24"/>
        </w:rPr>
        <w:t>м существом правонарушения;</w:t>
      </w:r>
    </w:p>
    <w:p w:rsidR="003B692C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-уведомление № 86172431000065</w:t>
      </w:r>
      <w:r w:rsidRPr="00AA2770" w:rsidR="00542C93">
        <w:rPr>
          <w:sz w:val="24"/>
          <w:szCs w:val="24"/>
        </w:rPr>
        <w:t>00000</w:t>
      </w:r>
      <w:r w:rsidRPr="00AA2770" w:rsidR="00490ECF">
        <w:rPr>
          <w:sz w:val="24"/>
          <w:szCs w:val="24"/>
        </w:rPr>
        <w:t>1</w:t>
      </w:r>
      <w:r w:rsidRPr="00AA2770" w:rsidR="00542C93">
        <w:rPr>
          <w:sz w:val="24"/>
          <w:szCs w:val="24"/>
        </w:rPr>
        <w:t xml:space="preserve"> от </w:t>
      </w:r>
      <w:r w:rsidRPr="00AA2770">
        <w:rPr>
          <w:sz w:val="24"/>
          <w:szCs w:val="24"/>
        </w:rPr>
        <w:t>05</w:t>
      </w:r>
      <w:r w:rsidRPr="00AA2770" w:rsidR="00542C93">
        <w:rPr>
          <w:sz w:val="24"/>
          <w:szCs w:val="24"/>
        </w:rPr>
        <w:t xml:space="preserve"> </w:t>
      </w:r>
      <w:r w:rsidRPr="00AA2770">
        <w:rPr>
          <w:sz w:val="24"/>
          <w:szCs w:val="24"/>
        </w:rPr>
        <w:t>ноя</w:t>
      </w:r>
      <w:r w:rsidRPr="00AA2770" w:rsidR="00542C93">
        <w:rPr>
          <w:sz w:val="24"/>
          <w:szCs w:val="24"/>
        </w:rPr>
        <w:t>бря 2024 года о месте и времени составления протокола об административном правонарушении;</w:t>
      </w:r>
    </w:p>
    <w:p w:rsidR="00542C93" w:rsidRPr="00AA2770" w:rsidP="00542C93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-копи</w:t>
      </w:r>
      <w:r w:rsidRPr="00AA2770" w:rsidR="00656849">
        <w:rPr>
          <w:sz w:val="24"/>
          <w:szCs w:val="24"/>
        </w:rPr>
        <w:t>ю</w:t>
      </w:r>
      <w:r w:rsidRPr="00AA2770">
        <w:rPr>
          <w:sz w:val="24"/>
          <w:szCs w:val="24"/>
        </w:rPr>
        <w:t xml:space="preserve"> почтового реестра от </w:t>
      </w:r>
      <w:r w:rsidRPr="00AA2770" w:rsidR="007136C5">
        <w:rPr>
          <w:sz w:val="24"/>
          <w:szCs w:val="24"/>
        </w:rPr>
        <w:t>07</w:t>
      </w:r>
      <w:r w:rsidRPr="00AA2770">
        <w:rPr>
          <w:sz w:val="24"/>
          <w:szCs w:val="24"/>
        </w:rPr>
        <w:t>.1</w:t>
      </w:r>
      <w:r w:rsidRPr="00AA2770" w:rsidR="007136C5">
        <w:rPr>
          <w:sz w:val="24"/>
          <w:szCs w:val="24"/>
        </w:rPr>
        <w:t>1</w:t>
      </w:r>
      <w:r w:rsidRPr="00AA2770">
        <w:rPr>
          <w:sz w:val="24"/>
          <w:szCs w:val="24"/>
        </w:rPr>
        <w:t xml:space="preserve">.2024, подтверждающее направление уведомления № </w:t>
      </w:r>
      <w:r w:rsidRPr="00AA2770" w:rsidR="007136C5">
        <w:rPr>
          <w:sz w:val="24"/>
          <w:szCs w:val="24"/>
        </w:rPr>
        <w:t xml:space="preserve">86172431000065000001 от 05 ноября 2024 года </w:t>
      </w:r>
      <w:r w:rsidRPr="00AA2770">
        <w:rPr>
          <w:sz w:val="24"/>
          <w:szCs w:val="24"/>
        </w:rPr>
        <w:t>и отчетом об отслеживании отправления с почтовым идентификатором 80</w:t>
      </w:r>
      <w:r w:rsidRPr="00AA2770" w:rsidR="007136C5">
        <w:rPr>
          <w:sz w:val="24"/>
          <w:szCs w:val="24"/>
        </w:rPr>
        <w:t>089103024355</w:t>
      </w:r>
      <w:r w:rsidRPr="00AA2770">
        <w:rPr>
          <w:sz w:val="24"/>
          <w:szCs w:val="24"/>
        </w:rPr>
        <w:t>;</w:t>
      </w:r>
    </w:p>
    <w:p w:rsidR="00542C93" w:rsidRPr="00AA2770" w:rsidP="00542C93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-копи</w:t>
      </w:r>
      <w:r w:rsidRPr="00AA2770" w:rsidR="00656849">
        <w:rPr>
          <w:sz w:val="24"/>
          <w:szCs w:val="24"/>
        </w:rPr>
        <w:t>ю</w:t>
      </w:r>
      <w:r w:rsidRPr="00AA2770" w:rsidR="007136C5">
        <w:rPr>
          <w:sz w:val="24"/>
          <w:szCs w:val="24"/>
        </w:rPr>
        <w:t xml:space="preserve"> почтового реестра от 28</w:t>
      </w:r>
      <w:r w:rsidRPr="00AA2770">
        <w:rPr>
          <w:sz w:val="24"/>
          <w:szCs w:val="24"/>
        </w:rPr>
        <w:t xml:space="preserve">.11.2024, подтверждающее направление протокола об административном правонарушении № </w:t>
      </w:r>
      <w:r w:rsidRPr="00AA2770" w:rsidR="007136C5">
        <w:rPr>
          <w:sz w:val="24"/>
          <w:szCs w:val="24"/>
        </w:rPr>
        <w:t>8617243100065900002 от 25 ноября 2024 года</w:t>
      </w:r>
      <w:r w:rsidRPr="00AA2770">
        <w:rPr>
          <w:sz w:val="24"/>
          <w:szCs w:val="24"/>
        </w:rPr>
        <w:t>;</w:t>
      </w:r>
    </w:p>
    <w:p w:rsidR="00542C93" w:rsidRPr="00AA2770" w:rsidP="00542C93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-квитанция о приёме налоговой декларации (расчета), бухгалтерской (финансовой) отчетности в электронной форме, кото</w:t>
      </w:r>
      <w:r w:rsidRPr="00AA2770">
        <w:rPr>
          <w:sz w:val="24"/>
          <w:szCs w:val="24"/>
        </w:rPr>
        <w:t>рая направлена в налоговый орган Алиевой Зульфией Масалимовной 25 апреля 2024 года и предоставлена 07 мая 2024 года;</w:t>
      </w:r>
    </w:p>
    <w:p w:rsidR="00542C93" w:rsidRPr="00AA2770" w:rsidP="00542C93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-выписк</w:t>
      </w:r>
      <w:r w:rsidRPr="00AA2770" w:rsidR="00656849">
        <w:rPr>
          <w:sz w:val="24"/>
          <w:szCs w:val="24"/>
        </w:rPr>
        <w:t>у</w:t>
      </w:r>
      <w:r w:rsidRPr="00AA2770">
        <w:rPr>
          <w:sz w:val="24"/>
          <w:szCs w:val="24"/>
        </w:rPr>
        <w:t xml:space="preserve"> из ЕГРЮЛ согласно которой </w:t>
      </w:r>
      <w:r w:rsidRPr="00AA2770" w:rsidR="007136C5">
        <w:rPr>
          <w:sz w:val="24"/>
          <w:szCs w:val="24"/>
        </w:rPr>
        <w:t>Куляну Д.С.</w:t>
      </w:r>
      <w:r w:rsidRPr="00AA2770" w:rsidR="004F4C83">
        <w:rPr>
          <w:sz w:val="24"/>
          <w:szCs w:val="24"/>
        </w:rPr>
        <w:t>, является должностным лицом –</w:t>
      </w:r>
      <w:r w:rsidRPr="00AA2770" w:rsidR="00490ECF">
        <w:rPr>
          <w:sz w:val="24"/>
          <w:szCs w:val="24"/>
        </w:rPr>
        <w:t xml:space="preserve"> председателем </w:t>
      </w:r>
      <w:r w:rsidRPr="00AA2770" w:rsidR="007136C5">
        <w:rPr>
          <w:sz w:val="24"/>
          <w:szCs w:val="24"/>
        </w:rPr>
        <w:t>Покачевской общественной организации «Общество предпринимателей»,</w:t>
      </w: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мировой судья приходит к следующему выводу.</w:t>
      </w: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</w:t>
      </w:r>
      <w:r w:rsidRPr="00AA2770">
        <w:rPr>
          <w:sz w:val="24"/>
          <w:szCs w:val="24"/>
        </w:rPr>
        <w:t>о месту учета.</w:t>
      </w:r>
    </w:p>
    <w:p w:rsidR="00E428E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CD4EA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Налоговая декларация (расчеты) представляется в сроки, установле</w:t>
      </w:r>
      <w:r w:rsidRPr="00AA2770">
        <w:rPr>
          <w:sz w:val="24"/>
          <w:szCs w:val="24"/>
        </w:rPr>
        <w:t xml:space="preserve">нные законодательством о налогах и сборах для каждого налога. </w:t>
      </w:r>
    </w:p>
    <w:p w:rsidR="009E221A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Согласно п. 7 ст. 431 Налогового кодекса РФ </w:t>
      </w:r>
      <w:hyperlink r:id="rId4" w:anchor="/document/405567543/entry/1000" w:history="1">
        <w:r w:rsidRPr="00AA27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 по страховым взносам</w:t>
        </w:r>
      </w:hyperlink>
      <w:r w:rsidRPr="00AA2770">
        <w:rPr>
          <w:sz w:val="24"/>
          <w:szCs w:val="24"/>
          <w:shd w:val="clear" w:color="auto" w:fill="FFFFFF"/>
        </w:rPr>
        <w:t> представляется по </w:t>
      </w:r>
      <w:hyperlink r:id="rId4" w:anchor="/multilink/10900200/paragraph/340416543/number/2" w:history="1">
        <w:r w:rsidRPr="00AA27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AA2770">
        <w:rPr>
          <w:sz w:val="24"/>
          <w:szCs w:val="24"/>
          <w:shd w:val="clear" w:color="auto" w:fill="FFFFFF"/>
        </w:rPr>
        <w:t>, </w:t>
      </w:r>
      <w:hyperlink r:id="rId4" w:anchor="/multilink/10900200/paragraph/340416543/number/3" w:history="1">
        <w:r w:rsidRPr="00AA27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формату</w:t>
        </w:r>
      </w:hyperlink>
      <w:r w:rsidRPr="00AA2770">
        <w:rPr>
          <w:sz w:val="24"/>
          <w:szCs w:val="24"/>
          <w:shd w:val="clear" w:color="auto" w:fill="FFFFFF"/>
        </w:rPr>
        <w:t> и в </w:t>
      </w:r>
      <w:hyperlink r:id="rId4" w:anchor="/multilink/10900200/paragraph/340416543/number/4" w:history="1">
        <w:r w:rsidRPr="00AA27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AA2770">
        <w:rPr>
          <w:sz w:val="24"/>
          <w:szCs w:val="24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AA2770">
        <w:rPr>
          <w:sz w:val="24"/>
          <w:szCs w:val="24"/>
          <w:shd w:val="clear" w:color="auto" w:fill="FFFFFF"/>
        </w:rPr>
        <w:t>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AA2770">
        <w:rPr>
          <w:sz w:val="24"/>
          <w:szCs w:val="24"/>
          <w:shd w:val="clear" w:color="auto" w:fill="FFFFFF"/>
        </w:rPr>
        <w:t>е вознаграждения физическим лицам- не позднее 25-го числа месяца, следующего за </w:t>
      </w:r>
      <w:hyperlink r:id="rId4" w:anchor="/document/10900200/entry/423" w:history="1">
        <w:r w:rsidRPr="00AA2770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расчетным (отчетным) периодом</w:t>
        </w:r>
      </w:hyperlink>
      <w:r w:rsidRPr="00AA2770">
        <w:rPr>
          <w:sz w:val="24"/>
          <w:szCs w:val="24"/>
        </w:rPr>
        <w:t xml:space="preserve">. </w:t>
      </w:r>
    </w:p>
    <w:p w:rsidR="00CD4EA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Следовательно, расчет по страховым взносам за </w:t>
      </w:r>
      <w:r w:rsidRPr="00AA2770" w:rsidR="00FE2347">
        <w:rPr>
          <w:sz w:val="24"/>
          <w:szCs w:val="24"/>
        </w:rPr>
        <w:t>3</w:t>
      </w:r>
      <w:r w:rsidRPr="00AA2770" w:rsidR="009E221A">
        <w:rPr>
          <w:sz w:val="24"/>
          <w:szCs w:val="24"/>
        </w:rPr>
        <w:t xml:space="preserve"> месяц</w:t>
      </w:r>
      <w:r w:rsidRPr="00AA2770" w:rsidR="00FE2347">
        <w:rPr>
          <w:sz w:val="24"/>
          <w:szCs w:val="24"/>
        </w:rPr>
        <w:t>а</w:t>
      </w:r>
      <w:r w:rsidRPr="00AA2770" w:rsidR="009E221A">
        <w:rPr>
          <w:sz w:val="24"/>
          <w:szCs w:val="24"/>
        </w:rPr>
        <w:t xml:space="preserve"> 202</w:t>
      </w:r>
      <w:r w:rsidRPr="00AA2770" w:rsidR="004F4C83">
        <w:rPr>
          <w:sz w:val="24"/>
          <w:szCs w:val="24"/>
        </w:rPr>
        <w:t>4</w:t>
      </w:r>
      <w:r w:rsidRPr="00AA2770" w:rsidR="009E221A">
        <w:rPr>
          <w:sz w:val="24"/>
          <w:szCs w:val="24"/>
        </w:rPr>
        <w:t xml:space="preserve"> года</w:t>
      </w:r>
      <w:r w:rsidRPr="00AA2770">
        <w:rPr>
          <w:sz w:val="24"/>
          <w:szCs w:val="24"/>
        </w:rPr>
        <w:t xml:space="preserve">, должен был быть представлен не позднее – </w:t>
      </w:r>
      <w:r w:rsidRPr="00AA2770" w:rsidR="009E221A">
        <w:rPr>
          <w:sz w:val="24"/>
          <w:szCs w:val="24"/>
        </w:rPr>
        <w:t xml:space="preserve">25 </w:t>
      </w:r>
      <w:r w:rsidRPr="00AA2770" w:rsidR="00FE2347">
        <w:rPr>
          <w:sz w:val="24"/>
          <w:szCs w:val="24"/>
        </w:rPr>
        <w:t>апреля</w:t>
      </w:r>
      <w:r w:rsidRPr="00AA2770" w:rsidR="009E221A">
        <w:rPr>
          <w:sz w:val="24"/>
          <w:szCs w:val="24"/>
        </w:rPr>
        <w:t xml:space="preserve"> 202</w:t>
      </w:r>
      <w:r w:rsidRPr="00AA2770" w:rsidR="004F4C83">
        <w:rPr>
          <w:sz w:val="24"/>
          <w:szCs w:val="24"/>
        </w:rPr>
        <w:t>4</w:t>
      </w:r>
      <w:r w:rsidRPr="00AA2770">
        <w:rPr>
          <w:sz w:val="24"/>
          <w:szCs w:val="24"/>
        </w:rPr>
        <w:t xml:space="preserve"> года. </w:t>
      </w:r>
    </w:p>
    <w:p w:rsidR="00CD4EA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Из исследованных судом документов следует, что данный расчет по страховым взносам за </w:t>
      </w:r>
      <w:r w:rsidRPr="00AA2770" w:rsidR="00FE2347">
        <w:rPr>
          <w:sz w:val="24"/>
          <w:szCs w:val="24"/>
        </w:rPr>
        <w:t>3</w:t>
      </w:r>
      <w:r w:rsidRPr="00AA2770" w:rsidR="009E221A">
        <w:rPr>
          <w:sz w:val="24"/>
          <w:szCs w:val="24"/>
        </w:rPr>
        <w:t xml:space="preserve"> месяц</w:t>
      </w:r>
      <w:r w:rsidRPr="00AA2770" w:rsidR="00FE2347">
        <w:rPr>
          <w:sz w:val="24"/>
          <w:szCs w:val="24"/>
        </w:rPr>
        <w:t>а</w:t>
      </w:r>
      <w:r w:rsidRPr="00AA2770" w:rsidR="009E221A">
        <w:rPr>
          <w:sz w:val="24"/>
          <w:szCs w:val="24"/>
        </w:rPr>
        <w:t xml:space="preserve"> 202</w:t>
      </w:r>
      <w:r w:rsidRPr="00AA2770" w:rsidR="004F4C83">
        <w:rPr>
          <w:sz w:val="24"/>
          <w:szCs w:val="24"/>
        </w:rPr>
        <w:t>4</w:t>
      </w:r>
      <w:r w:rsidRPr="00AA2770" w:rsidR="009E221A">
        <w:rPr>
          <w:sz w:val="24"/>
          <w:szCs w:val="24"/>
        </w:rPr>
        <w:t xml:space="preserve"> года</w:t>
      </w:r>
      <w:r w:rsidRPr="00AA2770">
        <w:rPr>
          <w:sz w:val="24"/>
          <w:szCs w:val="24"/>
        </w:rPr>
        <w:t>, был направлен с пропуском установленного законодательством о налогах и сборах сро</w:t>
      </w:r>
      <w:r w:rsidRPr="00AA2770">
        <w:rPr>
          <w:sz w:val="24"/>
          <w:szCs w:val="24"/>
        </w:rPr>
        <w:t>ка.</w:t>
      </w:r>
    </w:p>
    <w:p w:rsidR="00A636D9" w:rsidRPr="00AA2770" w:rsidP="00A636D9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Мировой судья, рассмотрев в совокупности письменные материалы дела, приходит к выводу, что согласно предоставленной выписки из Единого государственного реестра юридических лиц от 25.12.2024 года, председателем Покачевской общественной организации «Обще</w:t>
      </w:r>
      <w:r w:rsidRPr="00AA2770">
        <w:rPr>
          <w:sz w:val="24"/>
          <w:szCs w:val="24"/>
        </w:rPr>
        <w:t>ство предпринимателей» является Алиева Зульфия Мусалимовна с даты внесения сведений 27.05.2024.</w:t>
      </w:r>
    </w:p>
    <w:p w:rsidR="00A636D9" w:rsidRPr="00AA2770" w:rsidP="00A636D9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Согласно протоколу об административном правонарушении срок предоставления расчета по страховым взносам за 3 месяца 2024 года необходимо было предоставить не поз</w:t>
      </w:r>
      <w:r w:rsidRPr="00AA2770">
        <w:rPr>
          <w:sz w:val="24"/>
          <w:szCs w:val="24"/>
        </w:rPr>
        <w:t>днее 25 апреля 2024 года.</w:t>
      </w:r>
    </w:p>
    <w:p w:rsidR="00A636D9" w:rsidRPr="00AA2770" w:rsidP="00A636D9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На момент наступления срока предоставления налоговой декларации, Куляну Д.С. являлся председателем Покачевской общественной организации «Общество предпринимателей». Таким образом, Куляну Д.С. считается виновным в указанном событии</w:t>
      </w:r>
      <w:r w:rsidRPr="00AA2770">
        <w:rPr>
          <w:sz w:val="24"/>
          <w:szCs w:val="24"/>
        </w:rPr>
        <w:t>, поскольку оно наступило до того, как лицо утратило статус должностного лица с объемом соответствующих прав и обязанностей.</w:t>
      </w:r>
    </w:p>
    <w:p w:rsidR="00CD4EA6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</w:t>
      </w:r>
      <w:r w:rsidRPr="00AA2770">
        <w:rPr>
          <w:sz w:val="24"/>
          <w:szCs w:val="24"/>
        </w:rPr>
        <w:t>остатков, влекущих невозможность использования в качестве доказательств, материалы дела не содержат.</w:t>
      </w:r>
    </w:p>
    <w:p w:rsidR="003B098E" w:rsidRPr="00AA2770" w:rsidP="00FE2347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AA2770" w:rsidR="007136C5">
        <w:rPr>
          <w:sz w:val="24"/>
          <w:szCs w:val="24"/>
        </w:rPr>
        <w:t>Куляну Д.С.</w:t>
      </w:r>
      <w:r w:rsidRPr="00AA2770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</w:t>
      </w:r>
      <w:r w:rsidRPr="00AA2770">
        <w:rPr>
          <w:sz w:val="24"/>
          <w:szCs w:val="24"/>
        </w:rPr>
        <w:t xml:space="preserve">логовой декларации в налоговый орган по месту учета. Вина </w:t>
      </w:r>
      <w:r w:rsidRPr="00AA2770" w:rsidR="007136C5">
        <w:rPr>
          <w:sz w:val="24"/>
          <w:szCs w:val="24"/>
        </w:rPr>
        <w:t>Куляну Д.С.</w:t>
      </w:r>
      <w:r w:rsidRPr="00AA2770" w:rsidR="00D110D4">
        <w:rPr>
          <w:sz w:val="24"/>
          <w:szCs w:val="24"/>
        </w:rPr>
        <w:t xml:space="preserve"> </w:t>
      </w:r>
      <w:r w:rsidRPr="00AA2770">
        <w:rPr>
          <w:sz w:val="24"/>
          <w:szCs w:val="24"/>
        </w:rPr>
        <w:t>установлена в судебном заседании, е</w:t>
      </w:r>
      <w:r w:rsidRPr="00AA2770" w:rsidR="00D110D4">
        <w:rPr>
          <w:sz w:val="24"/>
          <w:szCs w:val="24"/>
        </w:rPr>
        <w:t>ё</w:t>
      </w:r>
      <w:r w:rsidRPr="00AA2770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FB5B48" w:rsidRPr="00AA2770" w:rsidP="00FB5B48">
      <w:pPr>
        <w:widowControl/>
        <w:ind w:firstLine="720"/>
        <w:jc w:val="both"/>
        <w:rPr>
          <w:snapToGrid/>
          <w:sz w:val="24"/>
          <w:szCs w:val="24"/>
        </w:rPr>
      </w:pPr>
      <w:r w:rsidRPr="00AA2770">
        <w:rPr>
          <w:snapToGrid/>
          <w:sz w:val="24"/>
          <w:szCs w:val="24"/>
        </w:rPr>
        <w:t>При назначении наказания суд, учитывая характер совершен</w:t>
      </w:r>
      <w:r w:rsidRPr="00AA2770">
        <w:rPr>
          <w:snapToGrid/>
          <w:sz w:val="24"/>
          <w:szCs w:val="24"/>
        </w:rPr>
        <w:t xml:space="preserve">ного правонарушения, данные о личности </w:t>
      </w:r>
      <w:r w:rsidRPr="00AA2770">
        <w:rPr>
          <w:sz w:val="24"/>
          <w:szCs w:val="24"/>
        </w:rPr>
        <w:t>Куляну Д.С</w:t>
      </w:r>
      <w:r w:rsidRPr="00AA2770">
        <w:rPr>
          <w:snapToGrid/>
          <w:sz w:val="24"/>
          <w:szCs w:val="24"/>
        </w:rPr>
        <w:t>., отсутствие смягчающих административную ответственность обстоятельств предусмотренных ст. 4.2 КоАП РФ, наличие обстоятельства, отягчающего административную ответственность предусмотренного п. 2 ч. 1 ст. 4.</w:t>
      </w:r>
      <w:r w:rsidRPr="00AA2770">
        <w:rPr>
          <w:snapToGrid/>
          <w:sz w:val="24"/>
          <w:szCs w:val="24"/>
        </w:rPr>
        <w:t xml:space="preserve">3 КоАП РФ - </w:t>
      </w:r>
      <w:r w:rsidRPr="00AA2770">
        <w:rPr>
          <w:snapToGrid/>
          <w:color w:val="000000"/>
          <w:sz w:val="24"/>
          <w:szCs w:val="24"/>
          <w:shd w:val="clear" w:color="auto" w:fill="FFFFFF"/>
        </w:rPr>
        <w:t>повторное совершение </w:t>
      </w:r>
      <w:r w:rsidRPr="00AA2770">
        <w:rPr>
          <w:snapToGrid/>
          <w:sz w:val="24"/>
          <w:szCs w:val="24"/>
        </w:rPr>
        <w:t>однородного</w:t>
      </w:r>
      <w:r w:rsidRPr="00AA2770">
        <w:rPr>
          <w:snapToGrid/>
          <w:color w:val="000000"/>
          <w:sz w:val="24"/>
          <w:szCs w:val="24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</w:t>
      </w:r>
      <w:hyperlink r:id="rId5" w:anchor="dst4246" w:history="1">
        <w:r w:rsidRPr="00AA2770">
          <w:rPr>
            <w:snapToGrid/>
            <w:sz w:val="24"/>
            <w:szCs w:val="24"/>
            <w:shd w:val="clear" w:color="auto" w:fill="FFFFFF"/>
          </w:rPr>
          <w:t>статьёй 4.6</w:t>
        </w:r>
      </w:hyperlink>
      <w:r w:rsidRPr="00AA2770">
        <w:rPr>
          <w:snapToGrid/>
          <w:sz w:val="24"/>
          <w:szCs w:val="24"/>
          <w:shd w:val="clear" w:color="auto" w:fill="FFFFFF"/>
        </w:rPr>
        <w:t> </w:t>
      </w:r>
      <w:r w:rsidRPr="00AA2770">
        <w:rPr>
          <w:snapToGrid/>
          <w:color w:val="000000"/>
          <w:sz w:val="24"/>
          <w:szCs w:val="24"/>
          <w:shd w:val="clear" w:color="auto" w:fill="FFFFFF"/>
        </w:rPr>
        <w:t xml:space="preserve">настоящего Кодекса за совершение однородного административного правонарушения (постановление </w:t>
      </w:r>
      <w:r w:rsidRPr="00AA2770">
        <w:rPr>
          <w:snapToGrid/>
          <w:sz w:val="24"/>
          <w:szCs w:val="24"/>
        </w:rPr>
        <w:t xml:space="preserve">мирового судьи судебного </w:t>
      </w:r>
      <w:r w:rsidRPr="00AA2770">
        <w:rPr>
          <w:snapToGrid/>
          <w:sz w:val="24"/>
          <w:szCs w:val="24"/>
        </w:rPr>
        <w:t>участка № 1 Нижневартовского судебно</w:t>
      </w:r>
      <w:r w:rsidRPr="00AA2770">
        <w:rPr>
          <w:snapToGrid/>
          <w:sz w:val="24"/>
          <w:szCs w:val="24"/>
        </w:rPr>
        <w:t>го района № 5-20-2301/2024 от 16 января 2024 года, вступившее в законную силу 02 февраля 2024 года</w:t>
      </w:r>
      <w:r w:rsidRPr="00AA2770" w:rsidR="00F076C1">
        <w:rPr>
          <w:snapToGrid/>
          <w:sz w:val="24"/>
          <w:szCs w:val="24"/>
        </w:rPr>
        <w:t>)</w:t>
      </w:r>
      <w:r w:rsidRPr="00AA2770">
        <w:rPr>
          <w:snapToGrid/>
          <w:sz w:val="24"/>
          <w:szCs w:val="24"/>
        </w:rPr>
        <w:t xml:space="preserve">, приходит к выводу о назначении виновному лицу наказания в виде административного штрафа, в размере, предусмотренном санкцией </w:t>
      </w:r>
      <w:r w:rsidRPr="00AA2770">
        <w:rPr>
          <w:sz w:val="24"/>
          <w:szCs w:val="24"/>
        </w:rPr>
        <w:t>ст. 15.5 КоАП РФ</w:t>
      </w:r>
      <w:r w:rsidRPr="00AA2770">
        <w:rPr>
          <w:snapToGrid/>
          <w:sz w:val="24"/>
          <w:szCs w:val="24"/>
        </w:rPr>
        <w:t>.</w:t>
      </w:r>
    </w:p>
    <w:p w:rsidR="00FB5B48" w:rsidRPr="00AA2770" w:rsidP="00FB5B48">
      <w:pPr>
        <w:widowControl/>
        <w:ind w:firstLine="720"/>
        <w:jc w:val="both"/>
        <w:rPr>
          <w:snapToGrid/>
          <w:sz w:val="24"/>
          <w:szCs w:val="24"/>
        </w:rPr>
      </w:pPr>
      <w:r w:rsidRPr="00AA2770">
        <w:rPr>
          <w:snapToGrid/>
          <w:sz w:val="24"/>
          <w:szCs w:val="24"/>
        </w:rPr>
        <w:t>На основании</w:t>
      </w:r>
      <w:r w:rsidRPr="00AA2770">
        <w:rPr>
          <w:snapToGrid/>
          <w:sz w:val="24"/>
          <w:szCs w:val="24"/>
        </w:rPr>
        <w:t xml:space="preserve"> изложенного, руководствуясь ст.ст. 29.9 - 29.11 Кодекса РФ об административных правонарушениях,</w:t>
      </w:r>
      <w:r w:rsidRPr="00AA2770">
        <w:rPr>
          <w:snapToGrid/>
          <w:color w:val="000000"/>
          <w:w w:val="95"/>
          <w:sz w:val="24"/>
          <w:szCs w:val="24"/>
        </w:rPr>
        <w:t xml:space="preserve"> мировой судья, </w:t>
      </w:r>
    </w:p>
    <w:p w:rsidR="00FB5B48" w:rsidRPr="00AA2770" w:rsidP="00FB5B48">
      <w:pPr>
        <w:pStyle w:val="BodyText"/>
        <w:spacing w:after="0"/>
        <w:jc w:val="center"/>
        <w:rPr>
          <w:sz w:val="24"/>
          <w:szCs w:val="24"/>
        </w:rPr>
      </w:pPr>
    </w:p>
    <w:p w:rsidR="00FB5B48" w:rsidRPr="00AA2770" w:rsidP="00FB5B48">
      <w:pPr>
        <w:pStyle w:val="BodyText"/>
        <w:spacing w:after="0"/>
        <w:jc w:val="center"/>
        <w:rPr>
          <w:sz w:val="24"/>
          <w:szCs w:val="24"/>
        </w:rPr>
      </w:pPr>
      <w:r w:rsidRPr="00AA2770">
        <w:rPr>
          <w:sz w:val="24"/>
          <w:szCs w:val="24"/>
        </w:rPr>
        <w:t xml:space="preserve">ПОСТАНОВИЛ: </w:t>
      </w:r>
    </w:p>
    <w:p w:rsidR="00FB5B48" w:rsidRPr="00AA2770" w:rsidP="00FB5B48">
      <w:pPr>
        <w:pStyle w:val="BodyText"/>
        <w:spacing w:after="0"/>
        <w:jc w:val="center"/>
        <w:rPr>
          <w:sz w:val="24"/>
          <w:szCs w:val="24"/>
        </w:rPr>
      </w:pPr>
    </w:p>
    <w:p w:rsidR="00AA2770" w:rsidRPr="00AA2770" w:rsidP="00AA27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Куляну Дмитрия Сергеевича признать виновным в совершении административного правонарушения, предусмотренного ст. 15.5 Кодекса РФ </w:t>
      </w:r>
      <w:r w:rsidRPr="00AA2770">
        <w:rPr>
          <w:sz w:val="24"/>
          <w:szCs w:val="24"/>
        </w:rPr>
        <w:t>об административных правонарушениях, и подвергнуть административному наказанию в виде в виде административного штрафа в размере 300 (триста) рублей.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Получатель: УФК по Ханты-Мансийскому автономному</w:t>
      </w:r>
      <w:r w:rsidRPr="00AA2770">
        <w:rPr>
          <w:sz w:val="24"/>
          <w:szCs w:val="24"/>
        </w:rPr>
        <w:t xml:space="preserve"> округу – Югре (Департамент административного обеспечения Ханты-Мансийского автономного округа – Югры, л/с 04872</w:t>
      </w:r>
      <w:r w:rsidRPr="00AA2770">
        <w:rPr>
          <w:sz w:val="24"/>
          <w:szCs w:val="24"/>
          <w:lang w:val="en-US"/>
        </w:rPr>
        <w:t>D</w:t>
      </w:r>
      <w:r w:rsidRPr="00AA2770">
        <w:rPr>
          <w:sz w:val="24"/>
          <w:szCs w:val="24"/>
        </w:rPr>
        <w:t xml:space="preserve">08080), номер счета получателя: 03100643000000018700,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151765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1997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770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УИН 0412365400235007982415170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КБК 69011601153010006140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ОКТМО 71884000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  <w:lang w:val="en-US"/>
        </w:rPr>
        <w:t>QR</w:t>
      </w:r>
      <w:r w:rsidRPr="00AA2770">
        <w:rPr>
          <w:sz w:val="24"/>
          <w:szCs w:val="24"/>
        </w:rPr>
        <w:t>-код для оплаты административного штрафа</w:t>
      </w:r>
      <w:r w:rsidRPr="00AA2770">
        <w:rPr>
          <w:sz w:val="24"/>
          <w:szCs w:val="24"/>
        </w:rPr>
        <w:t>.</w:t>
      </w:r>
      <w:r w:rsidRPr="00AA2770">
        <w:rPr>
          <w:sz w:val="24"/>
          <w:szCs w:val="24"/>
        </w:rPr>
        <w:tab/>
        <w:t xml:space="preserve"> </w:t>
      </w:r>
      <w:r w:rsidRPr="00AA2770">
        <w:rPr>
          <w:sz w:val="24"/>
          <w:szCs w:val="24"/>
        </w:rPr>
        <w:tab/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Информация для плательщика по </w:t>
      </w:r>
      <w:r w:rsidRPr="00AA2770">
        <w:rPr>
          <w:sz w:val="24"/>
          <w:szCs w:val="24"/>
          <w:lang w:val="en-US"/>
        </w:rPr>
        <w:t>QR</w:t>
      </w:r>
      <w:r w:rsidRPr="00AA2770">
        <w:rPr>
          <w:sz w:val="24"/>
          <w:szCs w:val="24"/>
        </w:rPr>
        <w:t xml:space="preserve">-код.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 назначение платежа (оплата административного штрафа);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 уникальный идентификационный номер (0412365400235007982415170</w:t>
      </w:r>
      <w:r w:rsidRPr="00AA2770">
        <w:rPr>
          <w:sz w:val="24"/>
          <w:szCs w:val="24"/>
        </w:rPr>
        <w:t>);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 ОКТМО (71884000);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- код бюджетной классификации (69011601153010006140);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 - наименование документа основания (№ 5-5-2301/2025 от 23.01.2025);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 - сумму административного штрафа (300 рублей 00 копеек).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>Квитанция об уплате штрафа в 60-дневный срок предъя</w:t>
      </w:r>
      <w:r w:rsidRPr="00AA2770">
        <w:rPr>
          <w:sz w:val="24"/>
          <w:szCs w:val="24"/>
        </w:rPr>
        <w:t xml:space="preserve">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</w:t>
      </w:r>
      <w:r w:rsidRPr="00AA2770">
        <w:rPr>
          <w:sz w:val="24"/>
          <w:szCs w:val="24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AA2770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</w:t>
      </w:r>
      <w:r w:rsidRPr="00AA2770">
        <w:rPr>
          <w:bCs/>
          <w:sz w:val="24"/>
          <w:szCs w:val="24"/>
        </w:rPr>
        <w:t>лю для принудительного исполнения.</w:t>
      </w:r>
    </w:p>
    <w:p w:rsidR="00AA2770" w:rsidP="00AA2770">
      <w:pPr>
        <w:ind w:firstLine="709"/>
        <w:jc w:val="both"/>
        <w:rPr>
          <w:sz w:val="24"/>
          <w:szCs w:val="24"/>
        </w:rPr>
      </w:pPr>
      <w:r w:rsidRPr="00AA2770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</w:t>
      </w:r>
      <w:r w:rsidRPr="00AA2770">
        <w:rPr>
          <w:sz w:val="24"/>
          <w:szCs w:val="24"/>
        </w:rPr>
        <w:t xml:space="preserve">района.  </w:t>
      </w:r>
    </w:p>
    <w:p w:rsidR="00AA2770" w:rsidRPr="00AA2770" w:rsidP="00AA2770">
      <w:pPr>
        <w:ind w:firstLine="709"/>
        <w:jc w:val="both"/>
        <w:rPr>
          <w:sz w:val="24"/>
          <w:szCs w:val="24"/>
        </w:rPr>
      </w:pPr>
    </w:p>
    <w:p w:rsidR="00AA2770" w:rsidRPr="00AA2770" w:rsidP="00AA2770">
      <w:pPr>
        <w:pStyle w:val="BodyText"/>
        <w:spacing w:after="0"/>
        <w:rPr>
          <w:sz w:val="24"/>
          <w:szCs w:val="24"/>
        </w:rPr>
      </w:pPr>
      <w:r w:rsidRPr="00AA2770">
        <w:rPr>
          <w:sz w:val="24"/>
          <w:szCs w:val="24"/>
        </w:rPr>
        <w:t>Мировой судья: подпись</w:t>
      </w:r>
    </w:p>
    <w:p w:rsidR="00AA2770" w:rsidRPr="00AA2770" w:rsidP="00AA2770">
      <w:pPr>
        <w:pStyle w:val="BodyText"/>
        <w:spacing w:after="0"/>
        <w:rPr>
          <w:sz w:val="24"/>
          <w:szCs w:val="24"/>
        </w:rPr>
      </w:pPr>
      <w:r w:rsidRPr="00AA2770">
        <w:rPr>
          <w:sz w:val="24"/>
          <w:szCs w:val="24"/>
        </w:rPr>
        <w:t>Копия верна</w:t>
      </w:r>
    </w:p>
    <w:p w:rsidR="00AA2770" w:rsidRPr="00AA2770" w:rsidP="00AA2770">
      <w:pPr>
        <w:pStyle w:val="BodyText"/>
        <w:spacing w:after="0"/>
        <w:rPr>
          <w:sz w:val="24"/>
          <w:szCs w:val="24"/>
        </w:rPr>
      </w:pPr>
      <w:r w:rsidRPr="00AA2770">
        <w:rPr>
          <w:sz w:val="24"/>
          <w:szCs w:val="24"/>
        </w:rPr>
        <w:t>Мировой судья</w:t>
      </w:r>
      <w:r w:rsidRPr="00AA2770">
        <w:rPr>
          <w:sz w:val="24"/>
          <w:szCs w:val="24"/>
        </w:rPr>
        <w:tab/>
      </w:r>
      <w:r w:rsidRPr="00AA2770">
        <w:rPr>
          <w:sz w:val="24"/>
          <w:szCs w:val="24"/>
        </w:rPr>
        <w:tab/>
      </w:r>
      <w:r w:rsidRPr="00AA2770">
        <w:rPr>
          <w:sz w:val="24"/>
          <w:szCs w:val="24"/>
        </w:rPr>
        <w:tab/>
      </w:r>
      <w:r w:rsidRPr="00AA2770">
        <w:rPr>
          <w:sz w:val="24"/>
          <w:szCs w:val="24"/>
        </w:rPr>
        <w:tab/>
      </w:r>
      <w:r w:rsidRPr="00AA2770">
        <w:rPr>
          <w:sz w:val="24"/>
          <w:szCs w:val="24"/>
        </w:rPr>
        <w:tab/>
      </w:r>
      <w:r w:rsidRPr="00AA2770">
        <w:rPr>
          <w:sz w:val="24"/>
          <w:szCs w:val="24"/>
        </w:rPr>
        <w:tab/>
        <w:t xml:space="preserve">                                                     Г.Х. Янбаева</w:t>
      </w:r>
    </w:p>
    <w:p w:rsidR="00AA2770" w:rsidP="00AA2770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AA2770" w:rsidP="00AA277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AA2770" w:rsidP="00AA277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</w:t>
      </w:r>
      <w:r>
        <w:rPr>
          <w:sz w:val="16"/>
          <w:szCs w:val="16"/>
        </w:rPr>
        <w:t>ении № 5-5-2301/2025</w:t>
      </w:r>
    </w:p>
    <w:p w:rsidR="00641929" w:rsidP="00AA2770">
      <w:pPr>
        <w:pStyle w:val="BodyText"/>
        <w:spacing w:after="0"/>
        <w:ind w:firstLine="709"/>
        <w:jc w:val="both"/>
        <w:rPr>
          <w:sz w:val="16"/>
          <w:szCs w:val="16"/>
        </w:rPr>
      </w:pPr>
    </w:p>
    <w:sectPr w:rsidSect="0024428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232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32F7E"/>
    <w:rsid w:val="000B2F71"/>
    <w:rsid w:val="000C473F"/>
    <w:rsid w:val="000D5ECC"/>
    <w:rsid w:val="001328BE"/>
    <w:rsid w:val="00153DFA"/>
    <w:rsid w:val="001C086E"/>
    <w:rsid w:val="001E3401"/>
    <w:rsid w:val="00205147"/>
    <w:rsid w:val="00244283"/>
    <w:rsid w:val="0024731F"/>
    <w:rsid w:val="00287B7F"/>
    <w:rsid w:val="002E18B2"/>
    <w:rsid w:val="002F19BA"/>
    <w:rsid w:val="002F6AC8"/>
    <w:rsid w:val="00302A8B"/>
    <w:rsid w:val="00303232"/>
    <w:rsid w:val="003362AF"/>
    <w:rsid w:val="003376D2"/>
    <w:rsid w:val="003B098E"/>
    <w:rsid w:val="003B692C"/>
    <w:rsid w:val="0042191A"/>
    <w:rsid w:val="00490ECF"/>
    <w:rsid w:val="004925DE"/>
    <w:rsid w:val="004E2B86"/>
    <w:rsid w:val="004F4C83"/>
    <w:rsid w:val="00542C93"/>
    <w:rsid w:val="005A39D4"/>
    <w:rsid w:val="00612E0B"/>
    <w:rsid w:val="00641929"/>
    <w:rsid w:val="00656849"/>
    <w:rsid w:val="00671798"/>
    <w:rsid w:val="00672406"/>
    <w:rsid w:val="00686CD2"/>
    <w:rsid w:val="00690740"/>
    <w:rsid w:val="006944CA"/>
    <w:rsid w:val="006A528C"/>
    <w:rsid w:val="006D6FD7"/>
    <w:rsid w:val="007136C5"/>
    <w:rsid w:val="008853F1"/>
    <w:rsid w:val="008B14FF"/>
    <w:rsid w:val="009574E0"/>
    <w:rsid w:val="009D71A3"/>
    <w:rsid w:val="009E221A"/>
    <w:rsid w:val="00A13E7E"/>
    <w:rsid w:val="00A178D6"/>
    <w:rsid w:val="00A636D9"/>
    <w:rsid w:val="00A7137B"/>
    <w:rsid w:val="00A8204A"/>
    <w:rsid w:val="00A94DB0"/>
    <w:rsid w:val="00AA2770"/>
    <w:rsid w:val="00B25EF1"/>
    <w:rsid w:val="00C025E0"/>
    <w:rsid w:val="00C05FF6"/>
    <w:rsid w:val="00C9295E"/>
    <w:rsid w:val="00CD4EA6"/>
    <w:rsid w:val="00D110D4"/>
    <w:rsid w:val="00D21D36"/>
    <w:rsid w:val="00D32522"/>
    <w:rsid w:val="00D419CB"/>
    <w:rsid w:val="00DC04C5"/>
    <w:rsid w:val="00DF63EA"/>
    <w:rsid w:val="00E428E6"/>
    <w:rsid w:val="00E86CA9"/>
    <w:rsid w:val="00F0342F"/>
    <w:rsid w:val="00F074F3"/>
    <w:rsid w:val="00F076C1"/>
    <w:rsid w:val="00F47BC1"/>
    <w:rsid w:val="00FB3AC7"/>
    <w:rsid w:val="00FB5B48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www.consultant.ru/document/cons_doc_LAW_359000/0803d81c45050e940f206a4704167142d61b6abb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